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C8342C" w14:textId="1F3EC845" w:rsidR="00A01A13" w:rsidRPr="00A01A13" w:rsidRDefault="00A01A13" w:rsidP="00A01A13">
      <w:pPr>
        <w:spacing w:before="100" w:beforeAutospacing="1" w:after="100" w:afterAutospacing="1"/>
        <w:rPr>
          <w:rFonts w:ascii="Open Sans" w:eastAsia="Times New Roman" w:hAnsi="Open Sans" w:cs="Open Sans"/>
          <w:kern w:val="0"/>
          <w:sz w:val="22"/>
          <w:szCs w:val="22"/>
          <w:lang w:eastAsia="de-DE"/>
          <w14:ligatures w14:val="none"/>
        </w:rPr>
      </w:pPr>
      <w:r w:rsidRPr="00A01A13">
        <w:rPr>
          <w:rFonts w:ascii="Open Sans" w:eastAsia="Times New Roman" w:hAnsi="Open Sans" w:cs="Open Sans"/>
          <w:noProof/>
          <w:kern w:val="0"/>
          <w:sz w:val="22"/>
          <w:szCs w:val="22"/>
          <w:lang w:eastAsia="de-DE"/>
        </w:rPr>
        <w:drawing>
          <wp:inline distT="0" distB="0" distL="0" distR="0" wp14:anchorId="4695B743" wp14:editId="44364A24">
            <wp:extent cx="1126837" cy="286494"/>
            <wp:effectExtent l="0" t="0" r="3810" b="5715"/>
            <wp:docPr id="2242073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07319" name="Grafik 224207319"/>
                    <pic:cNvPicPr/>
                  </pic:nvPicPr>
                  <pic:blipFill>
                    <a:blip r:embed="rId5">
                      <a:extLst>
                        <a:ext uri="{96DAC541-7B7A-43D3-8B79-37D633B846F1}">
                          <asvg:svgBlip xmlns:asvg="http://schemas.microsoft.com/office/drawing/2016/SVG/main" r:embed="rId6"/>
                        </a:ext>
                      </a:extLst>
                    </a:blip>
                    <a:stretch>
                      <a:fillRect/>
                    </a:stretch>
                  </pic:blipFill>
                  <pic:spPr>
                    <a:xfrm>
                      <a:off x="0" y="0"/>
                      <a:ext cx="1216280" cy="309235"/>
                    </a:xfrm>
                    <a:prstGeom prst="rect">
                      <a:avLst/>
                    </a:prstGeom>
                  </pic:spPr>
                </pic:pic>
              </a:graphicData>
            </a:graphic>
          </wp:inline>
        </w:drawing>
      </w:r>
    </w:p>
    <w:p w14:paraId="0179341E" w14:textId="77777777" w:rsidR="00C250D1" w:rsidRDefault="00C250D1" w:rsidP="00A01A13">
      <w:pPr>
        <w:spacing w:before="100" w:beforeAutospacing="1" w:after="100" w:afterAutospacing="1"/>
        <w:rPr>
          <w:rFonts w:ascii="-webkit-standard" w:hAnsi="-webkit-standard"/>
          <w:b/>
          <w:bCs/>
          <w:color w:val="000000"/>
          <w:sz w:val="27"/>
          <w:szCs w:val="27"/>
        </w:rPr>
      </w:pPr>
    </w:p>
    <w:p w14:paraId="5A8CCC9F" w14:textId="2AA88F76" w:rsidR="00C250D1" w:rsidRPr="00C250D1" w:rsidRDefault="00C250D1" w:rsidP="00A01A13">
      <w:pPr>
        <w:spacing w:before="100" w:beforeAutospacing="1" w:after="100" w:afterAutospacing="1"/>
        <w:rPr>
          <w:b/>
          <w:bCs/>
          <w:color w:val="000000"/>
          <w:sz w:val="27"/>
          <w:szCs w:val="27"/>
        </w:rPr>
      </w:pPr>
      <w:r w:rsidRPr="00C250D1">
        <w:rPr>
          <w:rFonts w:cs="Arial"/>
          <w:kern w:val="0"/>
          <w:sz w:val="18"/>
          <w:szCs w:val="18"/>
        </w:rPr>
        <w:t>Max Mustermann – Musterstraße 1 – 12345 Musterstadt</w:t>
      </w:r>
    </w:p>
    <w:p w14:paraId="6082CEE4" w14:textId="05250DCE" w:rsidR="00C250D1" w:rsidRPr="00C250D1" w:rsidRDefault="00C250D1" w:rsidP="00C250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kern w:val="0"/>
        </w:rPr>
      </w:pPr>
      <w:r w:rsidRPr="00C250D1">
        <w:rPr>
          <w:rFonts w:cs="Arial"/>
          <w:kern w:val="0"/>
        </w:rPr>
        <w:t xml:space="preserve">Name </w:t>
      </w:r>
      <w:r w:rsidR="0029388F">
        <w:rPr>
          <w:rFonts w:cs="Arial"/>
          <w:kern w:val="0"/>
        </w:rPr>
        <w:t>Krankenversicherung</w:t>
      </w:r>
      <w:r w:rsidRPr="00C250D1">
        <w:rPr>
          <w:rFonts w:cs="Arial"/>
          <w:kern w:val="0"/>
        </w:rPr>
        <w:t xml:space="preserve"> </w:t>
      </w:r>
    </w:p>
    <w:p w14:paraId="1547EE3A" w14:textId="77777777" w:rsidR="00C250D1" w:rsidRPr="00C250D1" w:rsidRDefault="00C250D1" w:rsidP="00C250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kern w:val="0"/>
        </w:rPr>
      </w:pPr>
      <w:r w:rsidRPr="00C250D1">
        <w:rPr>
          <w:rFonts w:cs="Arial"/>
          <w:kern w:val="0"/>
        </w:rPr>
        <w:t>z. H. Frau Müller</w:t>
      </w:r>
    </w:p>
    <w:p w14:paraId="038AE20B" w14:textId="136369B4" w:rsidR="00C250D1" w:rsidRPr="00C250D1" w:rsidRDefault="0029388F" w:rsidP="00C250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kern w:val="0"/>
        </w:rPr>
      </w:pPr>
      <w:r>
        <w:rPr>
          <w:rFonts w:cs="Arial"/>
          <w:kern w:val="0"/>
        </w:rPr>
        <w:t>Musterstraße</w:t>
      </w:r>
      <w:r w:rsidR="00C250D1" w:rsidRPr="00C250D1">
        <w:rPr>
          <w:rFonts w:cs="Arial"/>
          <w:kern w:val="0"/>
        </w:rPr>
        <w:t xml:space="preserve"> 1</w:t>
      </w:r>
    </w:p>
    <w:p w14:paraId="6DA78ECC" w14:textId="7331E7C9" w:rsidR="00C250D1" w:rsidRPr="00C250D1" w:rsidRDefault="00C250D1" w:rsidP="00C250D1">
      <w:pPr>
        <w:spacing w:before="100" w:beforeAutospacing="1" w:after="100" w:afterAutospacing="1"/>
        <w:rPr>
          <w:b/>
          <w:bCs/>
          <w:color w:val="000000"/>
          <w:sz w:val="27"/>
          <w:szCs w:val="27"/>
        </w:rPr>
      </w:pPr>
      <w:r w:rsidRPr="00C250D1">
        <w:rPr>
          <w:rFonts w:cs="Arial"/>
          <w:kern w:val="0"/>
        </w:rPr>
        <w:t>00000 Musterstadt</w:t>
      </w:r>
    </w:p>
    <w:p w14:paraId="2B3BFD8B" w14:textId="2375C17C" w:rsidR="00C250D1" w:rsidRPr="00C250D1" w:rsidRDefault="00C250D1" w:rsidP="00C250D1">
      <w:pPr>
        <w:spacing w:before="100" w:beforeAutospacing="1" w:after="100" w:afterAutospacing="1"/>
        <w:jc w:val="right"/>
        <w:rPr>
          <w:b/>
          <w:bCs/>
          <w:color w:val="000000"/>
          <w:sz w:val="27"/>
          <w:szCs w:val="27"/>
        </w:rPr>
      </w:pPr>
      <w:r w:rsidRPr="00C250D1">
        <w:rPr>
          <w:rFonts w:cs="Arial"/>
          <w:kern w:val="0"/>
        </w:rPr>
        <w:t>Musterstadt, Datum</w:t>
      </w:r>
    </w:p>
    <w:p w14:paraId="72970C3C" w14:textId="53BDAD96" w:rsidR="00C250D1" w:rsidRPr="00C250D1" w:rsidRDefault="00C250D1" w:rsidP="00C250D1">
      <w:pPr>
        <w:pStyle w:val="p1"/>
        <w:rPr>
          <w:rFonts w:asciiTheme="minorHAnsi" w:hAnsiTheme="minorHAnsi"/>
        </w:rPr>
      </w:pPr>
      <w:r w:rsidRPr="00C250D1">
        <w:rPr>
          <w:rFonts w:asciiTheme="minorHAnsi" w:hAnsiTheme="minorHAnsi"/>
          <w:b/>
          <w:bCs/>
        </w:rPr>
        <w:t>Versicherten- Nummer:</w:t>
      </w:r>
    </w:p>
    <w:p w14:paraId="6DA44DCD" w14:textId="377A86ED" w:rsidR="003617E1" w:rsidRPr="00C250D1" w:rsidRDefault="003617E1" w:rsidP="00A01A13">
      <w:pPr>
        <w:spacing w:before="100" w:beforeAutospacing="1" w:after="100" w:afterAutospacing="1"/>
        <w:rPr>
          <w:b/>
          <w:bCs/>
          <w:color w:val="000000"/>
          <w:sz w:val="27"/>
          <w:szCs w:val="27"/>
        </w:rPr>
      </w:pPr>
      <w:r w:rsidRPr="00C250D1">
        <w:rPr>
          <w:b/>
          <w:bCs/>
          <w:color w:val="000000"/>
          <w:sz w:val="27"/>
          <w:szCs w:val="27"/>
        </w:rPr>
        <w:t>Kostenvoranschlag für die Digitale Gesundheitsanwendung (DiGA) „</w:t>
      </w:r>
      <w:proofErr w:type="spellStart"/>
      <w:r w:rsidRPr="00C250D1">
        <w:rPr>
          <w:b/>
          <w:bCs/>
          <w:color w:val="000000"/>
          <w:sz w:val="27"/>
          <w:szCs w:val="27"/>
        </w:rPr>
        <w:t>eCovery</w:t>
      </w:r>
      <w:proofErr w:type="spellEnd"/>
      <w:r w:rsidRPr="00C250D1">
        <w:rPr>
          <w:b/>
          <w:bCs/>
          <w:color w:val="000000"/>
          <w:sz w:val="27"/>
          <w:szCs w:val="27"/>
        </w:rPr>
        <w:t xml:space="preserve"> – Therapie bei Schmerzen im unteren Rücken“</w:t>
      </w:r>
    </w:p>
    <w:p w14:paraId="4D8287F9" w14:textId="260919FB" w:rsidR="003617E1" w:rsidRPr="00C250D1" w:rsidRDefault="003617E1" w:rsidP="00A01A13">
      <w:pPr>
        <w:spacing w:before="100" w:beforeAutospacing="1" w:after="100" w:afterAutospacing="1"/>
        <w:rPr>
          <w:color w:val="000000"/>
          <w:sz w:val="27"/>
          <w:szCs w:val="27"/>
        </w:rPr>
      </w:pPr>
      <w:r w:rsidRPr="00C250D1">
        <w:rPr>
          <w:color w:val="000000"/>
          <w:sz w:val="27"/>
          <w:szCs w:val="27"/>
        </w:rPr>
        <w:t>Pharmazentralnummer (PZN):</w:t>
      </w:r>
      <w:r w:rsidRPr="00C250D1">
        <w:rPr>
          <w:b/>
          <w:bCs/>
          <w:color w:val="000000"/>
          <w:sz w:val="27"/>
          <w:szCs w:val="27"/>
        </w:rPr>
        <w:t xml:space="preserve"> 19746707</w:t>
      </w:r>
    </w:p>
    <w:p w14:paraId="69085A5C" w14:textId="77777777" w:rsidR="003617E1" w:rsidRPr="00C250D1" w:rsidRDefault="003617E1" w:rsidP="003617E1">
      <w:pPr>
        <w:pStyle w:val="StandardWeb"/>
        <w:rPr>
          <w:rFonts w:asciiTheme="minorHAnsi" w:hAnsiTheme="minorHAnsi"/>
          <w:color w:val="000000"/>
        </w:rPr>
      </w:pPr>
      <w:r w:rsidRPr="00C250D1">
        <w:rPr>
          <w:rFonts w:asciiTheme="minorHAnsi" w:hAnsiTheme="minorHAnsi"/>
          <w:color w:val="000000"/>
        </w:rPr>
        <w:t>Sehr geehrte Damen und Herren,</w:t>
      </w:r>
    </w:p>
    <w:p w14:paraId="007F5830" w14:textId="38419DAE" w:rsidR="003617E1" w:rsidRPr="00C250D1" w:rsidRDefault="003617E1" w:rsidP="003617E1">
      <w:pPr>
        <w:pStyle w:val="StandardWeb"/>
        <w:rPr>
          <w:rFonts w:asciiTheme="minorHAnsi" w:hAnsiTheme="minorHAnsi"/>
          <w:color w:val="000000"/>
        </w:rPr>
      </w:pPr>
      <w:r w:rsidRPr="00C250D1">
        <w:rPr>
          <w:rFonts w:asciiTheme="minorHAnsi" w:hAnsiTheme="minorHAnsi"/>
          <w:color w:val="000000"/>
        </w:rPr>
        <w:t>hiermit beantrage ich die Kostenübernahme für die Nutzung der Digitalen Gesundheitsanwendung (DiGA)</w:t>
      </w:r>
      <w:r w:rsidRPr="00C250D1">
        <w:rPr>
          <w:rStyle w:val="apple-converted-space"/>
          <w:rFonts w:asciiTheme="minorHAnsi" w:eastAsiaTheme="majorEastAsia" w:hAnsiTheme="minorHAnsi"/>
          <w:color w:val="000000"/>
        </w:rPr>
        <w:t> </w:t>
      </w:r>
      <w:proofErr w:type="spellStart"/>
      <w:r w:rsidRPr="00C250D1">
        <w:rPr>
          <w:rStyle w:val="Fett"/>
          <w:rFonts w:asciiTheme="minorHAnsi" w:eastAsiaTheme="majorEastAsia" w:hAnsiTheme="minorHAnsi"/>
          <w:color w:val="000000"/>
        </w:rPr>
        <w:t>eCovery</w:t>
      </w:r>
      <w:proofErr w:type="spellEnd"/>
      <w:r w:rsidRPr="00C250D1">
        <w:rPr>
          <w:rStyle w:val="Fett"/>
          <w:rFonts w:asciiTheme="minorHAnsi" w:eastAsiaTheme="majorEastAsia" w:hAnsiTheme="minorHAnsi"/>
          <w:color w:val="000000"/>
        </w:rPr>
        <w:t xml:space="preserve"> – Therapie bei Schmerzen im unteren Rücken</w:t>
      </w:r>
      <w:r w:rsidRPr="00C250D1">
        <w:rPr>
          <w:rFonts w:asciiTheme="minorHAnsi" w:hAnsiTheme="minorHAnsi"/>
          <w:color w:val="000000"/>
        </w:rPr>
        <w:t>. Die Anwendung ist durch das Bundesinstitut für Arzneimittel und Medizinprodukte (BfArM) geprüft und als verordnungsfähige Digitale Gesundheitsanwendung gelistet.</w:t>
      </w:r>
    </w:p>
    <w:p w14:paraId="3066D7F8" w14:textId="5CCD86DE" w:rsidR="003617E1" w:rsidRPr="00C250D1" w:rsidRDefault="003617E1" w:rsidP="003617E1">
      <w:pPr>
        <w:pStyle w:val="StandardWeb"/>
        <w:rPr>
          <w:rFonts w:asciiTheme="minorHAnsi" w:hAnsiTheme="minorHAnsi"/>
          <w:color w:val="000000"/>
        </w:rPr>
      </w:pPr>
      <w:proofErr w:type="spellStart"/>
      <w:r w:rsidRPr="00C250D1">
        <w:rPr>
          <w:rFonts w:asciiTheme="minorHAnsi" w:hAnsiTheme="minorHAnsi"/>
          <w:color w:val="000000"/>
        </w:rPr>
        <w:t>eCovery</w:t>
      </w:r>
      <w:proofErr w:type="spellEnd"/>
      <w:r w:rsidRPr="00C250D1">
        <w:rPr>
          <w:rFonts w:asciiTheme="minorHAnsi" w:hAnsiTheme="minorHAnsi"/>
          <w:color w:val="000000"/>
        </w:rPr>
        <w:t xml:space="preserve"> bietet eine digitale Therapie zur Behandlung von unspezifischen Schmerzen im unteren Rücken für Patientinnen und Patienten ab 18 Jahren. Die Anwendung umfasst:</w:t>
      </w:r>
    </w:p>
    <w:p w14:paraId="74781737" w14:textId="77777777" w:rsidR="003617E1" w:rsidRPr="00C250D1" w:rsidRDefault="003617E1" w:rsidP="003617E1">
      <w:pPr>
        <w:pStyle w:val="StandardWeb"/>
        <w:numPr>
          <w:ilvl w:val="0"/>
          <w:numId w:val="2"/>
        </w:numPr>
        <w:rPr>
          <w:rFonts w:asciiTheme="minorHAnsi" w:hAnsiTheme="minorHAnsi"/>
          <w:color w:val="000000"/>
        </w:rPr>
      </w:pPr>
      <w:r w:rsidRPr="00C250D1">
        <w:rPr>
          <w:rStyle w:val="Fett"/>
          <w:rFonts w:asciiTheme="minorHAnsi" w:eastAsiaTheme="majorEastAsia" w:hAnsiTheme="minorHAnsi"/>
          <w:color w:val="000000"/>
        </w:rPr>
        <w:t>Individuelle Therapiepläne</w:t>
      </w:r>
      <w:r w:rsidRPr="00C250D1">
        <w:rPr>
          <w:rFonts w:asciiTheme="minorHAnsi" w:hAnsiTheme="minorHAnsi"/>
          <w:color w:val="000000"/>
        </w:rPr>
        <w:t>, basierend auf einer initialen Anamnese sowie kontinuierlichem, adaptivem Feedback.</w:t>
      </w:r>
    </w:p>
    <w:p w14:paraId="3E1F8152" w14:textId="77777777" w:rsidR="003617E1" w:rsidRPr="00C250D1" w:rsidRDefault="003617E1" w:rsidP="003617E1">
      <w:pPr>
        <w:pStyle w:val="StandardWeb"/>
        <w:numPr>
          <w:ilvl w:val="0"/>
          <w:numId w:val="2"/>
        </w:numPr>
        <w:rPr>
          <w:rFonts w:asciiTheme="minorHAnsi" w:hAnsiTheme="minorHAnsi"/>
          <w:color w:val="000000"/>
        </w:rPr>
      </w:pPr>
      <w:r w:rsidRPr="00C250D1">
        <w:rPr>
          <w:rStyle w:val="Fett"/>
          <w:rFonts w:asciiTheme="minorHAnsi" w:eastAsiaTheme="majorEastAsia" w:hAnsiTheme="minorHAnsi"/>
          <w:color w:val="000000"/>
        </w:rPr>
        <w:t>Flexibles Training</w:t>
      </w:r>
      <w:r w:rsidRPr="00C250D1">
        <w:rPr>
          <w:rStyle w:val="apple-converted-space"/>
          <w:rFonts w:asciiTheme="minorHAnsi" w:eastAsiaTheme="majorEastAsia" w:hAnsiTheme="minorHAnsi"/>
          <w:color w:val="000000"/>
        </w:rPr>
        <w:t> </w:t>
      </w:r>
      <w:r w:rsidRPr="00C250D1">
        <w:rPr>
          <w:rFonts w:asciiTheme="minorHAnsi" w:hAnsiTheme="minorHAnsi"/>
          <w:color w:val="000000"/>
        </w:rPr>
        <w:t>mit Muskel-, Bewegungs- und Entspannungsübungen, die sich an den persönlichen Gesundheitszustand anpassen.</w:t>
      </w:r>
    </w:p>
    <w:p w14:paraId="59B0EB0C" w14:textId="77777777" w:rsidR="003617E1" w:rsidRPr="00C250D1" w:rsidRDefault="003617E1" w:rsidP="003617E1">
      <w:pPr>
        <w:pStyle w:val="StandardWeb"/>
        <w:numPr>
          <w:ilvl w:val="0"/>
          <w:numId w:val="2"/>
        </w:numPr>
        <w:rPr>
          <w:rFonts w:asciiTheme="minorHAnsi" w:hAnsiTheme="minorHAnsi"/>
          <w:color w:val="000000"/>
        </w:rPr>
      </w:pPr>
      <w:r w:rsidRPr="00C250D1">
        <w:rPr>
          <w:rStyle w:val="Fett"/>
          <w:rFonts w:asciiTheme="minorHAnsi" w:eastAsiaTheme="majorEastAsia" w:hAnsiTheme="minorHAnsi"/>
          <w:color w:val="000000"/>
        </w:rPr>
        <w:t>Wissensmodule</w:t>
      </w:r>
      <w:r w:rsidRPr="00C250D1">
        <w:rPr>
          <w:rFonts w:asciiTheme="minorHAnsi" w:hAnsiTheme="minorHAnsi"/>
          <w:color w:val="000000"/>
        </w:rPr>
        <w:t>, die Hintergrundwissen zur Erkrankung, zum Umgang mit Schmerzen und zur nachhaltigen Verbesserung vermitteln.</w:t>
      </w:r>
    </w:p>
    <w:p w14:paraId="73361767" w14:textId="77777777" w:rsidR="003617E1" w:rsidRPr="00C250D1" w:rsidRDefault="003617E1" w:rsidP="003617E1">
      <w:pPr>
        <w:pStyle w:val="StandardWeb"/>
        <w:numPr>
          <w:ilvl w:val="0"/>
          <w:numId w:val="2"/>
        </w:numPr>
        <w:rPr>
          <w:rFonts w:asciiTheme="minorHAnsi" w:hAnsiTheme="minorHAnsi"/>
          <w:color w:val="000000"/>
        </w:rPr>
      </w:pPr>
      <w:r w:rsidRPr="00C250D1">
        <w:rPr>
          <w:rStyle w:val="Fett"/>
          <w:rFonts w:asciiTheme="minorHAnsi" w:eastAsiaTheme="majorEastAsia" w:hAnsiTheme="minorHAnsi"/>
          <w:color w:val="000000"/>
        </w:rPr>
        <w:t>Einsatz als alleinige Therapie oder begleitend zur Behandlung in der Arztpraxis oder Physiotherapie.</w:t>
      </w:r>
    </w:p>
    <w:p w14:paraId="7D2CC7C5" w14:textId="742F5C37" w:rsidR="003617E1" w:rsidRPr="00C250D1" w:rsidRDefault="003617E1" w:rsidP="003617E1">
      <w:pPr>
        <w:pStyle w:val="StandardWeb"/>
        <w:rPr>
          <w:rFonts w:asciiTheme="minorHAnsi" w:hAnsiTheme="minorHAnsi"/>
          <w:color w:val="000000"/>
        </w:rPr>
      </w:pPr>
      <w:r w:rsidRPr="00C250D1">
        <w:rPr>
          <w:rFonts w:asciiTheme="minorHAnsi" w:hAnsiTheme="minorHAnsi"/>
          <w:color w:val="000000"/>
        </w:rPr>
        <w:t>Der Therapiezeitraum beträgt</w:t>
      </w:r>
      <w:r w:rsidRPr="00C250D1">
        <w:rPr>
          <w:rStyle w:val="apple-converted-space"/>
          <w:rFonts w:asciiTheme="minorHAnsi" w:eastAsiaTheme="majorEastAsia" w:hAnsiTheme="minorHAnsi"/>
          <w:color w:val="000000"/>
        </w:rPr>
        <w:t> </w:t>
      </w:r>
      <w:r w:rsidR="00E40AC6">
        <w:rPr>
          <w:rStyle w:val="Fett"/>
          <w:rFonts w:asciiTheme="minorHAnsi" w:eastAsiaTheme="majorEastAsia" w:hAnsiTheme="minorHAnsi"/>
          <w:color w:val="000000"/>
        </w:rPr>
        <w:t>12 Wochen</w:t>
      </w:r>
      <w:r w:rsidRPr="00C250D1">
        <w:rPr>
          <w:rStyle w:val="apple-converted-space"/>
          <w:rFonts w:asciiTheme="minorHAnsi" w:eastAsiaTheme="majorEastAsia" w:hAnsiTheme="minorHAnsi"/>
          <w:color w:val="000000"/>
        </w:rPr>
        <w:t> </w:t>
      </w:r>
      <w:r w:rsidRPr="00C250D1">
        <w:rPr>
          <w:rFonts w:asciiTheme="minorHAnsi" w:hAnsiTheme="minorHAnsi"/>
          <w:color w:val="000000"/>
        </w:rPr>
        <w:t>und bietet eine umfassende Unterstützung zur Verbesserung der Rückenbeschwerden.</w:t>
      </w:r>
    </w:p>
    <w:p w14:paraId="64733B83" w14:textId="77777777" w:rsidR="00C250D1" w:rsidRDefault="00C250D1" w:rsidP="003617E1">
      <w:pPr>
        <w:pStyle w:val="StandardWeb"/>
        <w:rPr>
          <w:rFonts w:asciiTheme="minorHAnsi" w:hAnsiTheme="minorHAnsi"/>
          <w:color w:val="000000"/>
        </w:rPr>
      </w:pPr>
    </w:p>
    <w:p w14:paraId="40CF31A1" w14:textId="77777777" w:rsidR="00C250D1" w:rsidRDefault="00C250D1" w:rsidP="003617E1">
      <w:pPr>
        <w:pStyle w:val="StandardWeb"/>
        <w:rPr>
          <w:rFonts w:asciiTheme="minorHAnsi" w:hAnsiTheme="minorHAnsi"/>
          <w:color w:val="000000"/>
        </w:rPr>
      </w:pPr>
    </w:p>
    <w:p w14:paraId="0A19D9E0" w14:textId="67AFC9DF" w:rsidR="00C250D1" w:rsidRPr="00C250D1" w:rsidRDefault="003617E1" w:rsidP="003617E1">
      <w:pPr>
        <w:pStyle w:val="StandardWeb"/>
        <w:rPr>
          <w:rFonts w:asciiTheme="minorHAnsi" w:hAnsiTheme="minorHAnsi"/>
          <w:color w:val="000000"/>
        </w:rPr>
      </w:pPr>
      <w:r w:rsidRPr="00C250D1">
        <w:rPr>
          <w:rFonts w:asciiTheme="minorHAnsi" w:hAnsiTheme="minorHAnsi"/>
          <w:color w:val="000000"/>
        </w:rPr>
        <w:lastRenderedPageBreak/>
        <w:t>Ich bitte um Übernahme der Kosten gemäß §33a SGB V analog zu den Leistungen, die gesetzlich Krankenversicherte für verordnungsfähige DiGA in Anspruch nehmen können. Sollte Ihre Versicherung die Bedingungen für Digitale Gesundheitsanwendungen noch nicht vollständig angepasst haben, bitte ich um eine</w:t>
      </w:r>
      <w:r w:rsidRPr="00C250D1">
        <w:rPr>
          <w:rStyle w:val="apple-converted-space"/>
          <w:rFonts w:asciiTheme="minorHAnsi" w:eastAsiaTheme="majorEastAsia" w:hAnsiTheme="minorHAnsi"/>
          <w:color w:val="000000"/>
        </w:rPr>
        <w:t> </w:t>
      </w:r>
      <w:r w:rsidRPr="00C250D1">
        <w:rPr>
          <w:rStyle w:val="Fett"/>
          <w:rFonts w:asciiTheme="minorHAnsi" w:eastAsiaTheme="majorEastAsia" w:hAnsiTheme="minorHAnsi"/>
          <w:color w:val="000000"/>
        </w:rPr>
        <w:t>Kulanzentscheidung</w:t>
      </w:r>
      <w:r w:rsidRPr="00C250D1">
        <w:rPr>
          <w:rStyle w:val="apple-converted-space"/>
          <w:rFonts w:asciiTheme="minorHAnsi" w:eastAsiaTheme="majorEastAsia" w:hAnsiTheme="minorHAnsi"/>
          <w:color w:val="000000"/>
        </w:rPr>
        <w:t> </w:t>
      </w:r>
      <w:r w:rsidRPr="00C250D1">
        <w:rPr>
          <w:rFonts w:asciiTheme="minorHAnsi" w:hAnsiTheme="minorHAnsi"/>
          <w:color w:val="000000"/>
        </w:rPr>
        <w:t>im Sinne einer modernen und Versorgung.</w:t>
      </w:r>
    </w:p>
    <w:p w14:paraId="7FCF3E44" w14:textId="4C6212C0" w:rsidR="00A01A13" w:rsidRPr="00C250D1" w:rsidRDefault="00A01A13" w:rsidP="003617E1">
      <w:pPr>
        <w:pStyle w:val="StandardWeb"/>
        <w:rPr>
          <w:rFonts w:asciiTheme="minorHAnsi" w:hAnsiTheme="minorHAnsi"/>
          <w:color w:val="000000"/>
        </w:rPr>
      </w:pPr>
      <w:r w:rsidRPr="00C250D1">
        <w:rPr>
          <w:rFonts w:asciiTheme="minorHAnsi" w:hAnsiTheme="minorHAnsi" w:cs="Open Sans"/>
          <w:sz w:val="20"/>
          <w:szCs w:val="20"/>
        </w:rPr>
        <w:t>Preisübersicht:</w:t>
      </w:r>
    </w:p>
    <w:tbl>
      <w:tblPr>
        <w:tblStyle w:val="Gitternetztabelle1hell"/>
        <w:tblW w:w="0" w:type="auto"/>
        <w:tblLook w:val="04A0" w:firstRow="1" w:lastRow="0" w:firstColumn="1" w:lastColumn="0" w:noHBand="0" w:noVBand="1"/>
      </w:tblPr>
      <w:tblGrid>
        <w:gridCol w:w="4810"/>
        <w:gridCol w:w="955"/>
      </w:tblGrid>
      <w:tr w:rsidR="00A01A13" w:rsidRPr="00C250D1" w14:paraId="7E103A45" w14:textId="77777777" w:rsidTr="00A01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94A18D" w14:textId="77777777" w:rsidR="00A01A13" w:rsidRPr="00C250D1" w:rsidRDefault="00A01A13" w:rsidP="00A01A13">
            <w:pPr>
              <w:rPr>
                <w:rFonts w:eastAsia="Times New Roman" w:cs="Open Sans"/>
                <w:kern w:val="0"/>
                <w:sz w:val="20"/>
                <w:szCs w:val="20"/>
                <w:lang w:eastAsia="de-DE"/>
                <w14:ligatures w14:val="none"/>
              </w:rPr>
            </w:pPr>
            <w:r w:rsidRPr="00C250D1">
              <w:rPr>
                <w:rFonts w:eastAsia="Times New Roman" w:cs="Open Sans"/>
                <w:kern w:val="0"/>
                <w:sz w:val="20"/>
                <w:szCs w:val="20"/>
                <w:lang w:eastAsia="de-DE"/>
                <w14:ligatures w14:val="none"/>
              </w:rPr>
              <w:t>Beschreibung</w:t>
            </w:r>
          </w:p>
        </w:tc>
        <w:tc>
          <w:tcPr>
            <w:tcW w:w="0" w:type="auto"/>
            <w:hideMark/>
          </w:tcPr>
          <w:p w14:paraId="7D068459" w14:textId="77777777" w:rsidR="00A01A13" w:rsidRPr="00C250D1" w:rsidRDefault="00A01A13" w:rsidP="00A01A13">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de-DE"/>
                <w14:ligatures w14:val="none"/>
              </w:rPr>
            </w:pPr>
            <w:r w:rsidRPr="00C250D1">
              <w:rPr>
                <w:rFonts w:eastAsia="Times New Roman" w:cs="Open Sans"/>
                <w:kern w:val="0"/>
                <w:sz w:val="20"/>
                <w:szCs w:val="20"/>
                <w:lang w:eastAsia="de-DE"/>
                <w14:ligatures w14:val="none"/>
              </w:rPr>
              <w:t>Kosten</w:t>
            </w:r>
          </w:p>
        </w:tc>
      </w:tr>
      <w:tr w:rsidR="00A01A13" w:rsidRPr="00C250D1" w14:paraId="72846FED" w14:textId="77777777" w:rsidTr="00A01A13">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13A2D06" w14:textId="77777777" w:rsidR="00A01A13" w:rsidRPr="00C250D1" w:rsidRDefault="00A01A13" w:rsidP="00A01A13">
            <w:pPr>
              <w:rPr>
                <w:rFonts w:eastAsia="Times New Roman" w:cs="Open Sans"/>
                <w:kern w:val="0"/>
                <w:sz w:val="20"/>
                <w:szCs w:val="20"/>
                <w:lang w:eastAsia="de-DE"/>
                <w14:ligatures w14:val="none"/>
              </w:rPr>
            </w:pPr>
            <w:proofErr w:type="spellStart"/>
            <w:r w:rsidRPr="00C250D1">
              <w:rPr>
                <w:rFonts w:eastAsia="Times New Roman" w:cs="Open Sans"/>
                <w:b w:val="0"/>
                <w:bCs w:val="0"/>
                <w:kern w:val="0"/>
                <w:sz w:val="20"/>
                <w:szCs w:val="20"/>
                <w:lang w:eastAsia="de-DE"/>
                <w14:ligatures w14:val="none"/>
              </w:rPr>
              <w:t>eCovery</w:t>
            </w:r>
            <w:proofErr w:type="spellEnd"/>
            <w:r w:rsidRPr="00C250D1">
              <w:rPr>
                <w:rFonts w:eastAsia="Times New Roman" w:cs="Open Sans"/>
                <w:b w:val="0"/>
                <w:bCs w:val="0"/>
                <w:kern w:val="0"/>
                <w:sz w:val="20"/>
                <w:szCs w:val="20"/>
                <w:lang w:eastAsia="de-DE"/>
                <w14:ligatures w14:val="none"/>
              </w:rPr>
              <w:t xml:space="preserve"> - Therapie bei Schmerzen im unteren Rücken</w:t>
            </w:r>
          </w:p>
          <w:p w14:paraId="7AC7411A" w14:textId="77777777" w:rsidR="00A01A13" w:rsidRPr="00C250D1" w:rsidRDefault="00A01A13" w:rsidP="00A01A13">
            <w:pPr>
              <w:rPr>
                <w:rFonts w:eastAsia="Times New Roman" w:cs="Open Sans"/>
                <w:kern w:val="0"/>
                <w:sz w:val="20"/>
                <w:szCs w:val="20"/>
                <w:lang w:eastAsia="de-DE"/>
                <w14:ligatures w14:val="none"/>
              </w:rPr>
            </w:pPr>
            <w:r w:rsidRPr="00C250D1">
              <w:rPr>
                <w:rFonts w:eastAsia="Times New Roman" w:cs="Open Sans"/>
                <w:b w:val="0"/>
                <w:bCs w:val="0"/>
                <w:kern w:val="0"/>
                <w:sz w:val="20"/>
                <w:szCs w:val="20"/>
                <w:lang w:eastAsia="de-DE"/>
                <w14:ligatures w14:val="none"/>
              </w:rPr>
              <w:t xml:space="preserve">PZN 19746707 </w:t>
            </w:r>
          </w:p>
          <w:p w14:paraId="4F9877A8" w14:textId="27B1CA08" w:rsidR="00A01A13" w:rsidRPr="00C250D1" w:rsidRDefault="00A01A13" w:rsidP="00A01A13">
            <w:pPr>
              <w:rPr>
                <w:rFonts w:eastAsia="Times New Roman" w:cs="Open Sans"/>
                <w:b w:val="0"/>
                <w:bCs w:val="0"/>
                <w:kern w:val="0"/>
                <w:sz w:val="20"/>
                <w:szCs w:val="20"/>
                <w:lang w:eastAsia="de-DE"/>
                <w14:ligatures w14:val="none"/>
              </w:rPr>
            </w:pPr>
            <w:r w:rsidRPr="00C250D1">
              <w:rPr>
                <w:rFonts w:eastAsia="Times New Roman" w:cs="Open Sans"/>
                <w:b w:val="0"/>
                <w:bCs w:val="0"/>
                <w:kern w:val="0"/>
                <w:sz w:val="20"/>
                <w:szCs w:val="20"/>
                <w:lang w:eastAsia="de-DE"/>
                <w14:ligatures w14:val="none"/>
              </w:rPr>
              <w:t xml:space="preserve">(Zugangslizenz </w:t>
            </w:r>
            <w:r w:rsidR="00E40AC6">
              <w:rPr>
                <w:rFonts w:eastAsia="Times New Roman" w:cs="Open Sans"/>
                <w:b w:val="0"/>
                <w:bCs w:val="0"/>
                <w:kern w:val="0"/>
                <w:sz w:val="20"/>
                <w:szCs w:val="20"/>
                <w:lang w:eastAsia="de-DE"/>
                <w14:ligatures w14:val="none"/>
              </w:rPr>
              <w:t>12 Wochen</w:t>
            </w:r>
            <w:r w:rsidRPr="00C250D1">
              <w:rPr>
                <w:rFonts w:eastAsia="Times New Roman" w:cs="Open Sans"/>
                <w:b w:val="0"/>
                <w:bCs w:val="0"/>
                <w:kern w:val="0"/>
                <w:sz w:val="20"/>
                <w:szCs w:val="20"/>
                <w:lang w:eastAsia="de-DE"/>
                <w14:ligatures w14:val="none"/>
              </w:rPr>
              <w:t xml:space="preserve"> für die DiGA </w:t>
            </w:r>
            <w:proofErr w:type="spellStart"/>
            <w:r w:rsidRPr="00C250D1">
              <w:rPr>
                <w:rFonts w:eastAsia="Times New Roman" w:cs="Open Sans"/>
                <w:b w:val="0"/>
                <w:bCs w:val="0"/>
                <w:kern w:val="0"/>
                <w:sz w:val="20"/>
                <w:szCs w:val="20"/>
                <w:lang w:eastAsia="de-DE"/>
                <w14:ligatures w14:val="none"/>
              </w:rPr>
              <w:t>eCovery</w:t>
            </w:r>
            <w:proofErr w:type="spellEnd"/>
            <w:r w:rsidRPr="00C250D1">
              <w:rPr>
                <w:rFonts w:eastAsia="Times New Roman" w:cs="Open Sans"/>
                <w:b w:val="0"/>
                <w:bCs w:val="0"/>
                <w:kern w:val="0"/>
                <w:sz w:val="20"/>
                <w:szCs w:val="20"/>
                <w:lang w:eastAsia="de-DE"/>
                <w14:ligatures w14:val="none"/>
              </w:rPr>
              <w:t>)</w:t>
            </w:r>
          </w:p>
        </w:tc>
        <w:tc>
          <w:tcPr>
            <w:tcW w:w="0" w:type="auto"/>
            <w:hideMark/>
          </w:tcPr>
          <w:p w14:paraId="273334FC" w14:textId="77777777" w:rsidR="00A01A13" w:rsidRPr="00C250D1" w:rsidRDefault="00A01A13" w:rsidP="00A01A13">
            <w:pPr>
              <w:cnfStyle w:val="000000000000" w:firstRow="0" w:lastRow="0" w:firstColumn="0" w:lastColumn="0" w:oddVBand="0" w:evenVBand="0" w:oddHBand="0" w:evenHBand="0" w:firstRowFirstColumn="0" w:firstRowLastColumn="0" w:lastRowFirstColumn="0" w:lastRowLastColumn="0"/>
              <w:rPr>
                <w:rFonts w:eastAsia="Times New Roman" w:cs="Open Sans"/>
                <w:kern w:val="0"/>
                <w:sz w:val="20"/>
                <w:szCs w:val="20"/>
                <w:lang w:eastAsia="de-DE"/>
                <w14:ligatures w14:val="none"/>
              </w:rPr>
            </w:pPr>
          </w:p>
        </w:tc>
      </w:tr>
      <w:tr w:rsidR="00A01A13" w:rsidRPr="00C250D1" w14:paraId="5FFFFB29" w14:textId="77777777" w:rsidTr="00A01A13">
        <w:tc>
          <w:tcPr>
            <w:cnfStyle w:val="001000000000" w:firstRow="0" w:lastRow="0" w:firstColumn="1" w:lastColumn="0" w:oddVBand="0" w:evenVBand="0" w:oddHBand="0" w:evenHBand="0" w:firstRowFirstColumn="0" w:firstRowLastColumn="0" w:lastRowFirstColumn="0" w:lastRowLastColumn="0"/>
            <w:tcW w:w="0" w:type="auto"/>
            <w:vMerge/>
            <w:hideMark/>
          </w:tcPr>
          <w:p w14:paraId="5DC6C2C5" w14:textId="12AEA69A" w:rsidR="00A01A13" w:rsidRPr="00C250D1" w:rsidRDefault="00A01A13" w:rsidP="00A01A13">
            <w:pPr>
              <w:rPr>
                <w:rFonts w:eastAsia="Times New Roman" w:cs="Open Sans"/>
                <w:b w:val="0"/>
                <w:bCs w:val="0"/>
                <w:kern w:val="0"/>
                <w:sz w:val="20"/>
                <w:szCs w:val="20"/>
                <w:lang w:eastAsia="de-DE"/>
                <w14:ligatures w14:val="none"/>
              </w:rPr>
            </w:pPr>
          </w:p>
        </w:tc>
        <w:tc>
          <w:tcPr>
            <w:tcW w:w="0" w:type="auto"/>
            <w:hideMark/>
          </w:tcPr>
          <w:p w14:paraId="2D2ADA28" w14:textId="77777777" w:rsidR="00A01A13" w:rsidRPr="00C250D1" w:rsidRDefault="00A01A13" w:rsidP="00A01A13">
            <w:pPr>
              <w:cnfStyle w:val="000000000000" w:firstRow="0" w:lastRow="0" w:firstColumn="0" w:lastColumn="0" w:oddVBand="0" w:evenVBand="0" w:oddHBand="0" w:evenHBand="0" w:firstRowFirstColumn="0" w:firstRowLastColumn="0" w:lastRowFirstColumn="0" w:lastRowLastColumn="0"/>
              <w:rPr>
                <w:rFonts w:eastAsia="Times New Roman" w:cs="Open Sans"/>
                <w:kern w:val="0"/>
                <w:sz w:val="20"/>
                <w:szCs w:val="20"/>
                <w:lang w:eastAsia="de-DE"/>
                <w14:ligatures w14:val="none"/>
              </w:rPr>
            </w:pPr>
          </w:p>
        </w:tc>
      </w:tr>
      <w:tr w:rsidR="00A01A13" w:rsidRPr="00C250D1" w14:paraId="21110E72" w14:textId="77777777" w:rsidTr="00A01A13">
        <w:tc>
          <w:tcPr>
            <w:cnfStyle w:val="001000000000" w:firstRow="0" w:lastRow="0" w:firstColumn="1" w:lastColumn="0" w:oddVBand="0" w:evenVBand="0" w:oddHBand="0" w:evenHBand="0" w:firstRowFirstColumn="0" w:firstRowLastColumn="0" w:lastRowFirstColumn="0" w:lastRowLastColumn="0"/>
            <w:tcW w:w="0" w:type="auto"/>
            <w:hideMark/>
          </w:tcPr>
          <w:p w14:paraId="7A532A6F" w14:textId="77777777" w:rsidR="00A01A13" w:rsidRPr="00C250D1" w:rsidRDefault="00A01A13" w:rsidP="00A01A13">
            <w:pPr>
              <w:rPr>
                <w:rFonts w:eastAsia="Times New Roman" w:cs="Open Sans"/>
                <w:b w:val="0"/>
                <w:bCs w:val="0"/>
                <w:kern w:val="0"/>
                <w:sz w:val="20"/>
                <w:szCs w:val="20"/>
                <w:lang w:eastAsia="de-DE"/>
                <w14:ligatures w14:val="none"/>
              </w:rPr>
            </w:pPr>
            <w:r w:rsidRPr="00C250D1">
              <w:rPr>
                <w:rFonts w:eastAsia="Times New Roman" w:cs="Open Sans"/>
                <w:b w:val="0"/>
                <w:bCs w:val="0"/>
                <w:kern w:val="0"/>
                <w:sz w:val="20"/>
                <w:szCs w:val="20"/>
                <w:lang w:eastAsia="de-DE"/>
                <w14:ligatures w14:val="none"/>
              </w:rPr>
              <w:t>Netto-Betrag</w:t>
            </w:r>
          </w:p>
        </w:tc>
        <w:tc>
          <w:tcPr>
            <w:tcW w:w="0" w:type="auto"/>
            <w:hideMark/>
          </w:tcPr>
          <w:p w14:paraId="638FDCA8" w14:textId="77777777" w:rsidR="00A01A13" w:rsidRPr="00C250D1" w:rsidRDefault="00A01A13" w:rsidP="00A01A13">
            <w:pPr>
              <w:cnfStyle w:val="000000000000" w:firstRow="0" w:lastRow="0" w:firstColumn="0" w:lastColumn="0" w:oddVBand="0" w:evenVBand="0" w:oddHBand="0" w:evenHBand="0" w:firstRowFirstColumn="0" w:firstRowLastColumn="0" w:lastRowFirstColumn="0" w:lastRowLastColumn="0"/>
              <w:rPr>
                <w:rFonts w:eastAsia="Times New Roman" w:cs="Open Sans"/>
                <w:kern w:val="0"/>
                <w:sz w:val="20"/>
                <w:szCs w:val="20"/>
                <w:lang w:eastAsia="de-DE"/>
                <w14:ligatures w14:val="none"/>
              </w:rPr>
            </w:pPr>
            <w:r w:rsidRPr="00C250D1">
              <w:rPr>
                <w:rFonts w:eastAsia="Times New Roman" w:cs="Open Sans"/>
                <w:kern w:val="0"/>
                <w:sz w:val="20"/>
                <w:szCs w:val="20"/>
                <w:lang w:eastAsia="de-DE"/>
                <w14:ligatures w14:val="none"/>
              </w:rPr>
              <w:t>482,35 €</w:t>
            </w:r>
          </w:p>
        </w:tc>
      </w:tr>
      <w:tr w:rsidR="00A01A13" w:rsidRPr="00C250D1" w14:paraId="18C07C94" w14:textId="77777777" w:rsidTr="00A01A13">
        <w:tc>
          <w:tcPr>
            <w:cnfStyle w:val="001000000000" w:firstRow="0" w:lastRow="0" w:firstColumn="1" w:lastColumn="0" w:oddVBand="0" w:evenVBand="0" w:oddHBand="0" w:evenHBand="0" w:firstRowFirstColumn="0" w:firstRowLastColumn="0" w:lastRowFirstColumn="0" w:lastRowLastColumn="0"/>
            <w:tcW w:w="0" w:type="auto"/>
            <w:hideMark/>
          </w:tcPr>
          <w:p w14:paraId="2663F718" w14:textId="77777777" w:rsidR="00A01A13" w:rsidRPr="00C250D1" w:rsidRDefault="00A01A13" w:rsidP="00A01A13">
            <w:pPr>
              <w:rPr>
                <w:rFonts w:eastAsia="Times New Roman" w:cs="Open Sans"/>
                <w:b w:val="0"/>
                <w:bCs w:val="0"/>
                <w:kern w:val="0"/>
                <w:sz w:val="20"/>
                <w:szCs w:val="20"/>
                <w:lang w:eastAsia="de-DE"/>
                <w14:ligatures w14:val="none"/>
              </w:rPr>
            </w:pPr>
            <w:r w:rsidRPr="00C250D1">
              <w:rPr>
                <w:rFonts w:eastAsia="Times New Roman" w:cs="Open Sans"/>
                <w:b w:val="0"/>
                <w:bCs w:val="0"/>
                <w:kern w:val="0"/>
                <w:sz w:val="20"/>
                <w:szCs w:val="20"/>
                <w:lang w:eastAsia="de-DE"/>
                <w14:ligatures w14:val="none"/>
              </w:rPr>
              <w:t>zuzüglich 19% MwSt.</w:t>
            </w:r>
          </w:p>
        </w:tc>
        <w:tc>
          <w:tcPr>
            <w:tcW w:w="0" w:type="auto"/>
            <w:hideMark/>
          </w:tcPr>
          <w:p w14:paraId="640B18BA" w14:textId="77777777" w:rsidR="00A01A13" w:rsidRPr="00C250D1" w:rsidRDefault="00A01A13" w:rsidP="00A01A13">
            <w:pPr>
              <w:cnfStyle w:val="000000000000" w:firstRow="0" w:lastRow="0" w:firstColumn="0" w:lastColumn="0" w:oddVBand="0" w:evenVBand="0" w:oddHBand="0" w:evenHBand="0" w:firstRowFirstColumn="0" w:firstRowLastColumn="0" w:lastRowFirstColumn="0" w:lastRowLastColumn="0"/>
              <w:rPr>
                <w:rFonts w:eastAsia="Times New Roman" w:cs="Open Sans"/>
                <w:kern w:val="0"/>
                <w:sz w:val="20"/>
                <w:szCs w:val="20"/>
                <w:lang w:eastAsia="de-DE"/>
                <w14:ligatures w14:val="none"/>
              </w:rPr>
            </w:pPr>
            <w:r w:rsidRPr="00C250D1">
              <w:rPr>
                <w:rFonts w:eastAsia="Times New Roman" w:cs="Open Sans"/>
                <w:kern w:val="0"/>
                <w:sz w:val="20"/>
                <w:szCs w:val="20"/>
                <w:lang w:eastAsia="de-DE"/>
                <w14:ligatures w14:val="none"/>
              </w:rPr>
              <w:t>91,65 €</w:t>
            </w:r>
          </w:p>
        </w:tc>
      </w:tr>
      <w:tr w:rsidR="00A01A13" w:rsidRPr="00C250D1" w14:paraId="7B7F28DC" w14:textId="77777777" w:rsidTr="00A01A13">
        <w:tc>
          <w:tcPr>
            <w:cnfStyle w:val="001000000000" w:firstRow="0" w:lastRow="0" w:firstColumn="1" w:lastColumn="0" w:oddVBand="0" w:evenVBand="0" w:oddHBand="0" w:evenHBand="0" w:firstRowFirstColumn="0" w:firstRowLastColumn="0" w:lastRowFirstColumn="0" w:lastRowLastColumn="0"/>
            <w:tcW w:w="0" w:type="auto"/>
            <w:hideMark/>
          </w:tcPr>
          <w:p w14:paraId="2B77E78C" w14:textId="77777777" w:rsidR="00A01A13" w:rsidRPr="00C250D1" w:rsidRDefault="00A01A13" w:rsidP="00A01A13">
            <w:pPr>
              <w:rPr>
                <w:rFonts w:eastAsia="Times New Roman" w:cs="Open Sans"/>
                <w:b w:val="0"/>
                <w:bCs w:val="0"/>
                <w:kern w:val="0"/>
                <w:sz w:val="20"/>
                <w:szCs w:val="20"/>
                <w:lang w:eastAsia="de-DE"/>
                <w14:ligatures w14:val="none"/>
              </w:rPr>
            </w:pPr>
            <w:r w:rsidRPr="00C250D1">
              <w:rPr>
                <w:rFonts w:eastAsia="Times New Roman" w:cs="Open Sans"/>
                <w:b w:val="0"/>
                <w:bCs w:val="0"/>
                <w:kern w:val="0"/>
                <w:sz w:val="20"/>
                <w:szCs w:val="20"/>
                <w:lang w:eastAsia="de-DE"/>
                <w14:ligatures w14:val="none"/>
              </w:rPr>
              <w:t>Gesamtbetrag brutto</w:t>
            </w:r>
          </w:p>
        </w:tc>
        <w:tc>
          <w:tcPr>
            <w:tcW w:w="0" w:type="auto"/>
            <w:hideMark/>
          </w:tcPr>
          <w:p w14:paraId="31FABF06" w14:textId="77777777" w:rsidR="00A01A13" w:rsidRPr="00C250D1" w:rsidRDefault="00A01A13" w:rsidP="00A01A13">
            <w:pPr>
              <w:cnfStyle w:val="000000000000" w:firstRow="0" w:lastRow="0" w:firstColumn="0" w:lastColumn="0" w:oddVBand="0" w:evenVBand="0" w:oddHBand="0" w:evenHBand="0" w:firstRowFirstColumn="0" w:firstRowLastColumn="0" w:lastRowFirstColumn="0" w:lastRowLastColumn="0"/>
              <w:rPr>
                <w:rFonts w:eastAsia="Times New Roman" w:cs="Open Sans"/>
                <w:kern w:val="0"/>
                <w:sz w:val="20"/>
                <w:szCs w:val="20"/>
                <w:lang w:eastAsia="de-DE"/>
                <w14:ligatures w14:val="none"/>
              </w:rPr>
            </w:pPr>
            <w:r w:rsidRPr="00C250D1">
              <w:rPr>
                <w:rFonts w:eastAsia="Times New Roman" w:cs="Open Sans"/>
                <w:kern w:val="0"/>
                <w:sz w:val="20"/>
                <w:szCs w:val="20"/>
                <w:lang w:eastAsia="de-DE"/>
                <w14:ligatures w14:val="none"/>
              </w:rPr>
              <w:t>574,00 €</w:t>
            </w:r>
          </w:p>
        </w:tc>
      </w:tr>
    </w:tbl>
    <w:p w14:paraId="4C62B7F9" w14:textId="1D3915E7" w:rsidR="00FE2FE4" w:rsidRPr="00C250D1" w:rsidRDefault="00A01A13" w:rsidP="00A01A13">
      <w:pPr>
        <w:spacing w:before="100" w:beforeAutospacing="1" w:after="100" w:afterAutospacing="1"/>
        <w:rPr>
          <w:rFonts w:eastAsia="Times New Roman" w:cs="Open Sans"/>
          <w:color w:val="85CCB5"/>
          <w:kern w:val="0"/>
          <w:lang w:eastAsia="de-DE"/>
          <w14:ligatures w14:val="none"/>
        </w:rPr>
      </w:pPr>
      <w:r w:rsidRPr="00C250D1">
        <w:rPr>
          <w:rFonts w:eastAsia="Times New Roman" w:cs="Open Sans"/>
          <w:kern w:val="0"/>
          <w:lang w:eastAsia="de-DE"/>
          <w14:ligatures w14:val="none"/>
        </w:rPr>
        <w:t>Hinweis</w:t>
      </w:r>
      <w:r w:rsidR="00C250D1" w:rsidRPr="00C250D1">
        <w:rPr>
          <w:rFonts w:eastAsia="Times New Roman" w:cs="Open Sans"/>
          <w:kern w:val="0"/>
          <w:lang w:eastAsia="de-DE"/>
          <w14:ligatures w14:val="none"/>
        </w:rPr>
        <w:t xml:space="preserve"> für </w:t>
      </w:r>
      <w:r w:rsidR="0029388F">
        <w:rPr>
          <w:rFonts w:eastAsia="Times New Roman" w:cs="Open Sans"/>
          <w:kern w:val="0"/>
          <w:lang w:eastAsia="de-DE"/>
          <w14:ligatures w14:val="none"/>
        </w:rPr>
        <w:t>Krankenversicherung</w:t>
      </w:r>
      <w:r w:rsidRPr="00C250D1">
        <w:rPr>
          <w:rFonts w:eastAsia="Times New Roman" w:cs="Open Sans"/>
          <w:kern w:val="0"/>
          <w:lang w:eastAsia="de-DE"/>
          <w14:ligatures w14:val="none"/>
        </w:rPr>
        <w:t xml:space="preserve">: Der medizinische Nutzen von </w:t>
      </w:r>
      <w:proofErr w:type="spellStart"/>
      <w:r w:rsidRPr="00C250D1">
        <w:rPr>
          <w:rFonts w:eastAsia="Times New Roman" w:cs="Open Sans"/>
          <w:kern w:val="0"/>
          <w:lang w:eastAsia="de-DE"/>
          <w14:ligatures w14:val="none"/>
        </w:rPr>
        <w:t>eCovery</w:t>
      </w:r>
      <w:proofErr w:type="spellEnd"/>
      <w:r w:rsidRPr="00C250D1">
        <w:rPr>
          <w:rFonts w:eastAsia="Times New Roman" w:cs="Open Sans"/>
          <w:kern w:val="0"/>
          <w:lang w:eastAsia="de-DE"/>
          <w14:ligatures w14:val="none"/>
        </w:rPr>
        <w:t xml:space="preserve"> wurde in randomisierten klinischen Studien nachgewiesen. Für weitere Informationen besuchen Sie die Website des Bundesinstitut für Arzneimittel und Medizinprodukte (BfArM):</w:t>
      </w:r>
      <w:r w:rsidR="00E80548" w:rsidRPr="00C250D1">
        <w:rPr>
          <w:rFonts w:eastAsia="Times New Roman" w:cs="Open Sans"/>
          <w:kern w:val="0"/>
          <w:lang w:eastAsia="de-DE"/>
          <w14:ligatures w14:val="none"/>
        </w:rPr>
        <w:t xml:space="preserve"> </w:t>
      </w:r>
      <w:hyperlink r:id="rId7" w:history="1">
        <w:r w:rsidR="00E80548" w:rsidRPr="00C250D1">
          <w:rPr>
            <w:rStyle w:val="Hyperlink"/>
            <w:rFonts w:eastAsia="Times New Roman" w:cs="Open Sans"/>
            <w:color w:val="85CCB5"/>
            <w:kern w:val="0"/>
            <w:lang w:eastAsia="de-DE"/>
            <w14:ligatures w14:val="none"/>
          </w:rPr>
          <w:t>https://diga.bfarm.de/de/verzeichnis/02173</w:t>
        </w:r>
      </w:hyperlink>
      <w:r w:rsidR="00E80548" w:rsidRPr="00C250D1">
        <w:rPr>
          <w:rFonts w:eastAsia="Times New Roman" w:cs="Open Sans"/>
          <w:color w:val="85CCB5"/>
          <w:kern w:val="0"/>
          <w:lang w:eastAsia="de-DE"/>
          <w14:ligatures w14:val="none"/>
        </w:rPr>
        <w:t xml:space="preserve"> </w:t>
      </w:r>
    </w:p>
    <w:p w14:paraId="11ADE050" w14:textId="5435052C" w:rsidR="00C250D1" w:rsidRPr="008279B5" w:rsidRDefault="00C250D1" w:rsidP="00C250D1">
      <w:pPr>
        <w:rPr>
          <w:rFonts w:eastAsia="Times New Roman" w:cs="Times New Roman"/>
          <w:color w:val="000000"/>
          <w:kern w:val="0"/>
          <w:lang w:eastAsia="de-DE"/>
          <w14:ligatures w14:val="none"/>
        </w:rPr>
      </w:pPr>
      <w:r w:rsidRPr="00C250D1">
        <w:rPr>
          <w:rFonts w:eastAsia="Times New Roman" w:cs="Times New Roman"/>
          <w:color w:val="000000"/>
          <w:kern w:val="0"/>
          <w:lang w:eastAsia="de-DE"/>
          <w14:ligatures w14:val="none"/>
        </w:rPr>
        <w:t xml:space="preserve">Hinweis für Patienten: Nach Bestätigung der Kostenübernahme erwerben Sie </w:t>
      </w:r>
      <w:proofErr w:type="spellStart"/>
      <w:r w:rsidRPr="00C250D1">
        <w:rPr>
          <w:rFonts w:eastAsia="Times New Roman" w:cs="Times New Roman"/>
          <w:color w:val="000000"/>
          <w:kern w:val="0"/>
          <w:lang w:eastAsia="de-DE"/>
          <w14:ligatures w14:val="none"/>
        </w:rPr>
        <w:t>eCovery</w:t>
      </w:r>
      <w:proofErr w:type="spellEnd"/>
      <w:r w:rsidRPr="00C250D1">
        <w:rPr>
          <w:rFonts w:eastAsia="Times New Roman" w:cs="Times New Roman"/>
          <w:color w:val="000000"/>
          <w:kern w:val="0"/>
          <w:lang w:eastAsia="de-DE"/>
          <w14:ligatures w14:val="none"/>
        </w:rPr>
        <w:t xml:space="preserve"> einfach und</w:t>
      </w:r>
      <w:r w:rsidR="008279B5">
        <w:rPr>
          <w:rFonts w:eastAsia="Times New Roman" w:cs="Times New Roman"/>
          <w:color w:val="000000"/>
          <w:kern w:val="0"/>
          <w:lang w:eastAsia="de-DE"/>
          <w14:ligatures w14:val="none"/>
        </w:rPr>
        <w:t xml:space="preserve"> </w:t>
      </w:r>
      <w:r w:rsidRPr="00C250D1">
        <w:rPr>
          <w:rFonts w:eastAsia="Times New Roman" w:cs="Times New Roman"/>
          <w:color w:val="000000"/>
          <w:kern w:val="0"/>
          <w:lang w:eastAsia="de-DE"/>
          <w14:ligatures w14:val="none"/>
        </w:rPr>
        <w:t xml:space="preserve">bequem über unsere Website: </w:t>
      </w:r>
      <w:hyperlink r:id="rId8" w:history="1">
        <w:r w:rsidRPr="00C250D1">
          <w:rPr>
            <w:rStyle w:val="Hyperlink"/>
            <w:rFonts w:eastAsia="Times New Roman" w:cs="Times New Roman"/>
            <w:kern w:val="0"/>
            <w:lang w:eastAsia="de-DE"/>
            <w14:ligatures w14:val="none"/>
          </w:rPr>
          <w:t>https://ecovery.de/privatversicherte</w:t>
        </w:r>
      </w:hyperlink>
    </w:p>
    <w:p w14:paraId="32F68741" w14:textId="77777777" w:rsidR="00C250D1" w:rsidRPr="00C250D1" w:rsidRDefault="00C250D1" w:rsidP="00C250D1">
      <w:pPr>
        <w:rPr>
          <w:rFonts w:ascii="Helvetica" w:eastAsia="Times New Roman" w:hAnsi="Helvetica" w:cs="Times New Roman"/>
          <w:color w:val="75C3A6"/>
          <w:kern w:val="0"/>
          <w:sz w:val="15"/>
          <w:szCs w:val="15"/>
          <w:lang w:eastAsia="de-DE"/>
          <w14:ligatures w14:val="none"/>
        </w:rPr>
      </w:pPr>
    </w:p>
    <w:p w14:paraId="5854DDF4" w14:textId="77777777" w:rsidR="00C250D1" w:rsidRPr="00C250D1" w:rsidRDefault="00C250D1" w:rsidP="00C250D1">
      <w:pPr>
        <w:pStyle w:val="berschrift2"/>
        <w:rPr>
          <w:rFonts w:asciiTheme="minorHAnsi" w:hAnsiTheme="minorHAnsi"/>
          <w:color w:val="000000"/>
        </w:rPr>
      </w:pPr>
      <w:r w:rsidRPr="00C250D1">
        <w:rPr>
          <w:rFonts w:asciiTheme="minorHAnsi" w:hAnsiTheme="minorHAnsi"/>
          <w:color w:val="000000"/>
        </w:rPr>
        <w:t>Kontakt für Rückfragen</w:t>
      </w:r>
    </w:p>
    <w:p w14:paraId="4AD3AE02" w14:textId="77777777" w:rsidR="00C250D1" w:rsidRPr="00C250D1" w:rsidRDefault="00C250D1" w:rsidP="00C250D1">
      <w:pPr>
        <w:pStyle w:val="StandardWeb"/>
        <w:rPr>
          <w:rFonts w:asciiTheme="minorHAnsi" w:hAnsiTheme="minorHAnsi"/>
          <w:color w:val="000000"/>
        </w:rPr>
      </w:pPr>
      <w:r w:rsidRPr="00C250D1">
        <w:rPr>
          <w:rStyle w:val="Fett"/>
          <w:rFonts w:asciiTheme="minorHAnsi" w:eastAsiaTheme="majorEastAsia" w:hAnsiTheme="minorHAnsi"/>
          <w:color w:val="000000"/>
        </w:rPr>
        <w:t>Telefon:</w:t>
      </w:r>
      <w:r w:rsidRPr="00C250D1">
        <w:rPr>
          <w:rStyle w:val="apple-converted-space"/>
          <w:rFonts w:asciiTheme="minorHAnsi" w:eastAsiaTheme="majorEastAsia" w:hAnsiTheme="minorHAnsi"/>
          <w:color w:val="000000"/>
        </w:rPr>
        <w:t> </w:t>
      </w:r>
      <w:r w:rsidRPr="00C250D1">
        <w:rPr>
          <w:rFonts w:asciiTheme="minorHAnsi" w:hAnsiTheme="minorHAnsi"/>
          <w:color w:val="000000"/>
        </w:rPr>
        <w:t>+49 341 98978031</w:t>
      </w:r>
      <w:r w:rsidRPr="00C250D1">
        <w:rPr>
          <w:rFonts w:asciiTheme="minorHAnsi" w:hAnsiTheme="minorHAnsi"/>
          <w:color w:val="000000"/>
        </w:rPr>
        <w:br/>
      </w:r>
      <w:r w:rsidRPr="00C250D1">
        <w:rPr>
          <w:rStyle w:val="Fett"/>
          <w:rFonts w:asciiTheme="minorHAnsi" w:eastAsiaTheme="majorEastAsia" w:hAnsiTheme="minorHAnsi"/>
          <w:color w:val="000000"/>
        </w:rPr>
        <w:t>E-Mail:</w:t>
      </w:r>
      <w:r w:rsidRPr="00C250D1">
        <w:rPr>
          <w:rStyle w:val="apple-converted-space"/>
          <w:rFonts w:asciiTheme="minorHAnsi" w:eastAsiaTheme="majorEastAsia" w:hAnsiTheme="minorHAnsi"/>
          <w:color w:val="000000"/>
        </w:rPr>
        <w:t> </w:t>
      </w:r>
      <w:r w:rsidRPr="00C250D1">
        <w:rPr>
          <w:rFonts w:asciiTheme="minorHAnsi" w:hAnsiTheme="minorHAnsi"/>
          <w:color w:val="000000"/>
        </w:rPr>
        <w:t>buchhaltung@ecovery.de</w:t>
      </w:r>
      <w:r w:rsidRPr="00C250D1">
        <w:rPr>
          <w:rFonts w:asciiTheme="minorHAnsi" w:hAnsiTheme="minorHAnsi"/>
          <w:color w:val="000000"/>
        </w:rPr>
        <w:br/>
      </w:r>
      <w:r w:rsidRPr="00C250D1">
        <w:rPr>
          <w:rStyle w:val="Fett"/>
          <w:rFonts w:asciiTheme="minorHAnsi" w:eastAsiaTheme="majorEastAsia" w:hAnsiTheme="minorHAnsi"/>
          <w:color w:val="000000"/>
        </w:rPr>
        <w:t>Web:</w:t>
      </w:r>
      <w:r w:rsidRPr="00C250D1">
        <w:rPr>
          <w:rStyle w:val="apple-converted-space"/>
          <w:rFonts w:asciiTheme="minorHAnsi" w:eastAsiaTheme="majorEastAsia" w:hAnsiTheme="minorHAnsi"/>
          <w:color w:val="000000"/>
        </w:rPr>
        <w:t> </w:t>
      </w:r>
      <w:r w:rsidRPr="00C250D1">
        <w:rPr>
          <w:rFonts w:asciiTheme="minorHAnsi" w:hAnsiTheme="minorHAnsi"/>
          <w:color w:val="000000"/>
        </w:rPr>
        <w:t>https://ecovery.de/privatversicherte</w:t>
      </w:r>
    </w:p>
    <w:p w14:paraId="55A1EF1F" w14:textId="77777777" w:rsidR="00C250D1" w:rsidRPr="00A01A13" w:rsidRDefault="00C250D1" w:rsidP="00A01A13">
      <w:pPr>
        <w:spacing w:before="100" w:beforeAutospacing="1" w:after="100" w:afterAutospacing="1"/>
        <w:rPr>
          <w:rFonts w:ascii="Open Sans" w:eastAsia="Times New Roman" w:hAnsi="Open Sans" w:cs="Open Sans"/>
          <w:kern w:val="0"/>
          <w:sz w:val="20"/>
          <w:szCs w:val="20"/>
          <w:lang w:eastAsia="de-DE"/>
          <w14:ligatures w14:val="none"/>
        </w:rPr>
      </w:pPr>
    </w:p>
    <w:sectPr w:rsidR="00C250D1" w:rsidRPr="00A01A13" w:rsidSect="006D7BE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Open Sans">
    <w:panose1 w:val="020B0806030504020204"/>
    <w:charset w:val="00"/>
    <w:family w:val="swiss"/>
    <w:pitch w:val="variable"/>
    <w:sig w:usb0="E00002EF" w:usb1="4000205B" w:usb2="00000028" w:usb3="00000000" w:csb0="0000019F" w:csb1="00000000"/>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F03706"/>
    <w:multiLevelType w:val="multilevel"/>
    <w:tmpl w:val="3C86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B96B26"/>
    <w:multiLevelType w:val="multilevel"/>
    <w:tmpl w:val="BE26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6961869">
    <w:abstractNumId w:val="0"/>
  </w:num>
  <w:num w:numId="2" w16cid:durableId="13757257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13"/>
    <w:rsid w:val="00187E88"/>
    <w:rsid w:val="0029388F"/>
    <w:rsid w:val="003617E1"/>
    <w:rsid w:val="0046076D"/>
    <w:rsid w:val="004D2A70"/>
    <w:rsid w:val="005C6D5C"/>
    <w:rsid w:val="00640A4E"/>
    <w:rsid w:val="006D7BEE"/>
    <w:rsid w:val="008279B5"/>
    <w:rsid w:val="00862589"/>
    <w:rsid w:val="009C558F"/>
    <w:rsid w:val="009C6FC9"/>
    <w:rsid w:val="00A01A13"/>
    <w:rsid w:val="00AC2AA9"/>
    <w:rsid w:val="00B06357"/>
    <w:rsid w:val="00C250D1"/>
    <w:rsid w:val="00C3375D"/>
    <w:rsid w:val="00C5707D"/>
    <w:rsid w:val="00CA676B"/>
    <w:rsid w:val="00D6217A"/>
    <w:rsid w:val="00DF18D9"/>
    <w:rsid w:val="00E40AC6"/>
    <w:rsid w:val="00E80548"/>
    <w:rsid w:val="00FE2F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ADBC8"/>
  <w15:chartTrackingRefBased/>
  <w15:docId w15:val="{EB70405A-7593-F64F-AEA7-A9802174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01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01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01A1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01A1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01A1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01A1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01A1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01A1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01A1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01A1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01A1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01A1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01A1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01A1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01A1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01A1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01A1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01A13"/>
    <w:rPr>
      <w:rFonts w:eastAsiaTheme="majorEastAsia" w:cstheme="majorBidi"/>
      <w:color w:val="272727" w:themeColor="text1" w:themeTint="D8"/>
    </w:rPr>
  </w:style>
  <w:style w:type="paragraph" w:styleId="Titel">
    <w:name w:val="Title"/>
    <w:basedOn w:val="Standard"/>
    <w:next w:val="Standard"/>
    <w:link w:val="TitelZchn"/>
    <w:uiPriority w:val="10"/>
    <w:qFormat/>
    <w:rsid w:val="00A01A1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01A1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01A13"/>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01A1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01A1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01A13"/>
    <w:rPr>
      <w:i/>
      <w:iCs/>
      <w:color w:val="404040" w:themeColor="text1" w:themeTint="BF"/>
    </w:rPr>
  </w:style>
  <w:style w:type="paragraph" w:styleId="Listenabsatz">
    <w:name w:val="List Paragraph"/>
    <w:basedOn w:val="Standard"/>
    <w:uiPriority w:val="34"/>
    <w:qFormat/>
    <w:rsid w:val="00A01A13"/>
    <w:pPr>
      <w:ind w:left="720"/>
      <w:contextualSpacing/>
    </w:pPr>
  </w:style>
  <w:style w:type="character" w:styleId="IntensiveHervorhebung">
    <w:name w:val="Intense Emphasis"/>
    <w:basedOn w:val="Absatz-Standardschriftart"/>
    <w:uiPriority w:val="21"/>
    <w:qFormat/>
    <w:rsid w:val="00A01A13"/>
    <w:rPr>
      <w:i/>
      <w:iCs/>
      <w:color w:val="0F4761" w:themeColor="accent1" w:themeShade="BF"/>
    </w:rPr>
  </w:style>
  <w:style w:type="paragraph" w:styleId="IntensivesZitat">
    <w:name w:val="Intense Quote"/>
    <w:basedOn w:val="Standard"/>
    <w:next w:val="Standard"/>
    <w:link w:val="IntensivesZitatZchn"/>
    <w:uiPriority w:val="30"/>
    <w:qFormat/>
    <w:rsid w:val="00A01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01A13"/>
    <w:rPr>
      <w:i/>
      <w:iCs/>
      <w:color w:val="0F4761" w:themeColor="accent1" w:themeShade="BF"/>
    </w:rPr>
  </w:style>
  <w:style w:type="character" w:styleId="IntensiverVerweis">
    <w:name w:val="Intense Reference"/>
    <w:basedOn w:val="Absatz-Standardschriftart"/>
    <w:uiPriority w:val="32"/>
    <w:qFormat/>
    <w:rsid w:val="00A01A13"/>
    <w:rPr>
      <w:b/>
      <w:bCs/>
      <w:smallCaps/>
      <w:color w:val="0F4761" w:themeColor="accent1" w:themeShade="BF"/>
      <w:spacing w:val="5"/>
    </w:rPr>
  </w:style>
  <w:style w:type="paragraph" w:styleId="StandardWeb">
    <w:name w:val="Normal (Web)"/>
    <w:basedOn w:val="Standard"/>
    <w:uiPriority w:val="99"/>
    <w:unhideWhenUsed/>
    <w:rsid w:val="00A01A13"/>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A01A13"/>
    <w:rPr>
      <w:b/>
      <w:bCs/>
    </w:rPr>
  </w:style>
  <w:style w:type="character" w:styleId="Hyperlink">
    <w:name w:val="Hyperlink"/>
    <w:basedOn w:val="Absatz-Standardschriftart"/>
    <w:uiPriority w:val="99"/>
    <w:unhideWhenUsed/>
    <w:rsid w:val="00A01A13"/>
    <w:rPr>
      <w:color w:val="0000FF"/>
      <w:u w:val="single"/>
    </w:rPr>
  </w:style>
  <w:style w:type="character" w:styleId="NichtaufgelsteErwhnung">
    <w:name w:val="Unresolved Mention"/>
    <w:basedOn w:val="Absatz-Standardschriftart"/>
    <w:uiPriority w:val="99"/>
    <w:semiHidden/>
    <w:unhideWhenUsed/>
    <w:rsid w:val="00A01A13"/>
    <w:rPr>
      <w:color w:val="605E5C"/>
      <w:shd w:val="clear" w:color="auto" w:fill="E1DFDD"/>
    </w:rPr>
  </w:style>
  <w:style w:type="table" w:styleId="Gitternetztabelle1hell">
    <w:name w:val="Grid Table 1 Light"/>
    <w:basedOn w:val="NormaleTabelle"/>
    <w:uiPriority w:val="46"/>
    <w:rsid w:val="00A01A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BesuchterLink">
    <w:name w:val="FollowedHyperlink"/>
    <w:basedOn w:val="Absatz-Standardschriftart"/>
    <w:uiPriority w:val="99"/>
    <w:semiHidden/>
    <w:unhideWhenUsed/>
    <w:rsid w:val="009C558F"/>
    <w:rPr>
      <w:color w:val="96607D" w:themeColor="followedHyperlink"/>
      <w:u w:val="single"/>
    </w:rPr>
  </w:style>
  <w:style w:type="character" w:customStyle="1" w:styleId="apple-converted-space">
    <w:name w:val="apple-converted-space"/>
    <w:basedOn w:val="Absatz-Standardschriftart"/>
    <w:rsid w:val="003617E1"/>
  </w:style>
  <w:style w:type="paragraph" w:customStyle="1" w:styleId="p1">
    <w:name w:val="p1"/>
    <w:basedOn w:val="Standard"/>
    <w:rsid w:val="00C250D1"/>
    <w:rPr>
      <w:rFonts w:ascii="Arial" w:eastAsia="Times New Roman" w:hAnsi="Arial" w:cs="Arial"/>
      <w:color w:val="000000"/>
      <w:kern w:val="0"/>
      <w:sz w:val="18"/>
      <w:szCs w:val="18"/>
      <w:lang w:eastAsia="de-DE"/>
      <w14:ligatures w14:val="none"/>
    </w:rPr>
  </w:style>
  <w:style w:type="paragraph" w:customStyle="1" w:styleId="p2">
    <w:name w:val="p2"/>
    <w:basedOn w:val="Standard"/>
    <w:rsid w:val="00C250D1"/>
    <w:rPr>
      <w:rFonts w:ascii="Helvetica" w:eastAsia="Times New Roman" w:hAnsi="Helvetica" w:cs="Times New Roman"/>
      <w:color w:val="75C3A6"/>
      <w:kern w:val="0"/>
      <w:sz w:val="15"/>
      <w:szCs w:val="15"/>
      <w:lang w:eastAsia="de-DE"/>
      <w14:ligatures w14:val="none"/>
    </w:rPr>
  </w:style>
  <w:style w:type="character" w:customStyle="1" w:styleId="s1">
    <w:name w:val="s1"/>
    <w:basedOn w:val="Absatz-Standardschriftart"/>
    <w:rsid w:val="00C250D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7568094">
      <w:bodyDiv w:val="1"/>
      <w:marLeft w:val="0"/>
      <w:marRight w:val="0"/>
      <w:marTop w:val="0"/>
      <w:marBottom w:val="0"/>
      <w:divBdr>
        <w:top w:val="none" w:sz="0" w:space="0" w:color="auto"/>
        <w:left w:val="none" w:sz="0" w:space="0" w:color="auto"/>
        <w:bottom w:val="none" w:sz="0" w:space="0" w:color="auto"/>
        <w:right w:val="none" w:sz="0" w:space="0" w:color="auto"/>
      </w:divBdr>
      <w:divsChild>
        <w:div w:id="1113020356">
          <w:marLeft w:val="0"/>
          <w:marRight w:val="0"/>
          <w:marTop w:val="0"/>
          <w:marBottom w:val="0"/>
          <w:divBdr>
            <w:top w:val="none" w:sz="0" w:space="0" w:color="auto"/>
            <w:left w:val="none" w:sz="0" w:space="0" w:color="auto"/>
            <w:bottom w:val="none" w:sz="0" w:space="0" w:color="auto"/>
            <w:right w:val="none" w:sz="0" w:space="0" w:color="auto"/>
          </w:divBdr>
        </w:div>
      </w:divsChild>
    </w:div>
    <w:div w:id="1719277322">
      <w:bodyDiv w:val="1"/>
      <w:marLeft w:val="0"/>
      <w:marRight w:val="0"/>
      <w:marTop w:val="0"/>
      <w:marBottom w:val="0"/>
      <w:divBdr>
        <w:top w:val="none" w:sz="0" w:space="0" w:color="auto"/>
        <w:left w:val="none" w:sz="0" w:space="0" w:color="auto"/>
        <w:bottom w:val="none" w:sz="0" w:space="0" w:color="auto"/>
        <w:right w:val="none" w:sz="0" w:space="0" w:color="auto"/>
      </w:divBdr>
      <w:divsChild>
        <w:div w:id="278882182">
          <w:marLeft w:val="0"/>
          <w:marRight w:val="0"/>
          <w:marTop w:val="0"/>
          <w:marBottom w:val="0"/>
          <w:divBdr>
            <w:top w:val="none" w:sz="0" w:space="0" w:color="auto"/>
            <w:left w:val="none" w:sz="0" w:space="0" w:color="auto"/>
            <w:bottom w:val="none" w:sz="0" w:space="0" w:color="auto"/>
            <w:right w:val="none" w:sz="0" w:space="0" w:color="auto"/>
          </w:divBdr>
          <w:divsChild>
            <w:div w:id="234628619">
              <w:marLeft w:val="0"/>
              <w:marRight w:val="0"/>
              <w:marTop w:val="0"/>
              <w:marBottom w:val="0"/>
              <w:divBdr>
                <w:top w:val="none" w:sz="0" w:space="0" w:color="auto"/>
                <w:left w:val="none" w:sz="0" w:space="0" w:color="auto"/>
                <w:bottom w:val="none" w:sz="0" w:space="0" w:color="auto"/>
                <w:right w:val="none" w:sz="0" w:space="0" w:color="auto"/>
              </w:divBdr>
              <w:divsChild>
                <w:div w:id="166713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51454">
          <w:marLeft w:val="0"/>
          <w:marRight w:val="0"/>
          <w:marTop w:val="0"/>
          <w:marBottom w:val="0"/>
          <w:divBdr>
            <w:top w:val="none" w:sz="0" w:space="0" w:color="auto"/>
            <w:left w:val="none" w:sz="0" w:space="0" w:color="auto"/>
            <w:bottom w:val="none" w:sz="0" w:space="0" w:color="auto"/>
            <w:right w:val="none" w:sz="0" w:space="0" w:color="auto"/>
          </w:divBdr>
          <w:divsChild>
            <w:div w:id="49997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very.de/privatversicherte" TargetMode="External"/><Relationship Id="rId3" Type="http://schemas.openxmlformats.org/officeDocument/2006/relationships/settings" Target="settings.xml"/><Relationship Id="rId7" Type="http://schemas.openxmlformats.org/officeDocument/2006/relationships/hyperlink" Target="https://diga.bfarm.de/de/verzeichnis/021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2326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Ibele</dc:creator>
  <cp:keywords/>
  <dc:description/>
  <cp:lastModifiedBy>Raphael Ibele</cp:lastModifiedBy>
  <cp:revision>5</cp:revision>
  <cp:lastPrinted>2024-12-29T21:55:00Z</cp:lastPrinted>
  <dcterms:created xsi:type="dcterms:W3CDTF">2025-11-21T12:14:00Z</dcterms:created>
  <dcterms:modified xsi:type="dcterms:W3CDTF">2026-07-15T08:02:00Z</dcterms:modified>
</cp:coreProperties>
</file>